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87" w:rsidRPr="00D2556C" w:rsidRDefault="00D2556C" w:rsidP="00F63887">
      <w:pPr>
        <w:pStyle w:val="a3"/>
        <w:tabs>
          <w:tab w:val="left" w:pos="1080"/>
        </w:tabs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D2556C">
        <w:rPr>
          <w:b/>
          <w:sz w:val="24"/>
          <w:szCs w:val="24"/>
        </w:rPr>
        <w:t>Муниципальное дошкольное образовательное автономное учреждение города Бузулука «Детский сад № 2»</w:t>
      </w:r>
    </w:p>
    <w:p w:rsidR="00F63887" w:rsidRDefault="00F63887" w:rsidP="00F63887">
      <w:pPr>
        <w:pStyle w:val="a3"/>
        <w:tabs>
          <w:tab w:val="left" w:pos="1080"/>
        </w:tabs>
        <w:spacing w:after="0" w:line="240" w:lineRule="auto"/>
        <w:ind w:firstLine="539"/>
        <w:jc w:val="center"/>
        <w:rPr>
          <w:sz w:val="22"/>
        </w:rPr>
      </w:pPr>
    </w:p>
    <w:p w:rsidR="00F63887" w:rsidRDefault="00F63887" w:rsidP="00F63887">
      <w:pPr>
        <w:pStyle w:val="a3"/>
        <w:tabs>
          <w:tab w:val="left" w:pos="1080"/>
        </w:tabs>
        <w:spacing w:after="0" w:line="240" w:lineRule="auto"/>
        <w:ind w:firstLine="539"/>
        <w:jc w:val="center"/>
        <w:rPr>
          <w:sz w:val="22"/>
        </w:rPr>
      </w:pPr>
    </w:p>
    <w:p w:rsidR="00F63887" w:rsidRPr="00F63887" w:rsidRDefault="00F63887" w:rsidP="00F63887">
      <w:pPr>
        <w:pStyle w:val="a3"/>
        <w:tabs>
          <w:tab w:val="left" w:pos="1080"/>
        </w:tabs>
        <w:spacing w:after="0" w:line="240" w:lineRule="auto"/>
        <w:ind w:firstLine="539"/>
        <w:jc w:val="center"/>
        <w:rPr>
          <w:sz w:val="20"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Pr="00D2556C" w:rsidRDefault="00AF1DAE" w:rsidP="00AF1DAE">
      <w:pPr>
        <w:pStyle w:val="a3"/>
        <w:tabs>
          <w:tab w:val="left" w:pos="1080"/>
        </w:tabs>
        <w:spacing w:after="0" w:line="240" w:lineRule="auto"/>
        <w:ind w:firstLine="539"/>
        <w:jc w:val="center"/>
        <w:rPr>
          <w:b/>
          <w:sz w:val="40"/>
          <w:szCs w:val="40"/>
        </w:rPr>
      </w:pPr>
      <w:r w:rsidRPr="00D2556C">
        <w:rPr>
          <w:b/>
          <w:sz w:val="40"/>
          <w:szCs w:val="40"/>
        </w:rPr>
        <w:t>Информация о создании условий для охраны здоровья обучающихся</w:t>
      </w:r>
    </w:p>
    <w:p w:rsidR="00AF1DAE" w:rsidRDefault="00AF1DAE" w:rsidP="00AF1DAE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AF1DAE" w:rsidRDefault="00AF1DAE" w:rsidP="002479DB">
      <w:pPr>
        <w:pStyle w:val="a3"/>
        <w:tabs>
          <w:tab w:val="left" w:pos="1080"/>
        </w:tabs>
        <w:spacing w:after="0" w:line="240" w:lineRule="auto"/>
        <w:ind w:firstLine="0"/>
        <w:rPr>
          <w:b/>
        </w:rPr>
      </w:pPr>
    </w:p>
    <w:p w:rsidR="007E361A" w:rsidRPr="007E361A" w:rsidRDefault="00F63887" w:rsidP="001852A8">
      <w:pPr>
        <w:pStyle w:val="a3"/>
        <w:tabs>
          <w:tab w:val="left" w:pos="0"/>
        </w:tabs>
        <w:spacing w:after="0" w:line="360" w:lineRule="auto"/>
        <w:ind w:firstLine="539"/>
        <w:jc w:val="both"/>
      </w:pPr>
      <w:r w:rsidRPr="007E361A">
        <w:lastRenderedPageBreak/>
        <w:t>В соответствии с Федеральным законом  «Об образовании в Российской Федерации» от 29.12.2012г. № 273-ФЗ</w:t>
      </w:r>
      <w:r w:rsidR="009A0D8D" w:rsidRPr="007E361A">
        <w:t xml:space="preserve"> и </w:t>
      </w:r>
      <w:r w:rsidRPr="007E361A">
        <w:t xml:space="preserve">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деятельность МДОАУ «Детс</w:t>
      </w:r>
      <w:r w:rsidR="00D2556C">
        <w:t>кого сада № 2</w:t>
      </w:r>
      <w:r w:rsidRPr="007E361A">
        <w:t xml:space="preserve">» </w:t>
      </w:r>
      <w:r w:rsidR="007E361A" w:rsidRPr="007E361A">
        <w:t xml:space="preserve">направлено </w:t>
      </w:r>
      <w:r w:rsidRPr="007E361A">
        <w:t xml:space="preserve">на </w:t>
      </w:r>
      <w:r w:rsidR="007E361A" w:rsidRPr="007E361A">
        <w:t xml:space="preserve">выполнение одной из главных задач – охрана </w:t>
      </w:r>
      <w:r w:rsidRPr="007E361A">
        <w:t>жизни и здоровья детей дошкольного возраста.</w:t>
      </w:r>
    </w:p>
    <w:p w:rsidR="007E361A" w:rsidRPr="007E361A" w:rsidRDefault="007E361A" w:rsidP="001852A8">
      <w:pPr>
        <w:pStyle w:val="a3"/>
        <w:tabs>
          <w:tab w:val="left" w:pos="0"/>
        </w:tabs>
        <w:spacing w:after="0" w:line="360" w:lineRule="auto"/>
        <w:ind w:firstLine="539"/>
        <w:jc w:val="both"/>
      </w:pPr>
      <w:r w:rsidRPr="007E361A">
        <w:t xml:space="preserve">Медицинское обслуживание в </w:t>
      </w:r>
      <w:r w:rsidR="00274BD5">
        <w:t>Учреждении осуществляется МУЗ «Г</w:t>
      </w:r>
      <w:r w:rsidRPr="007E361A">
        <w:t>ородская больница №1». Для эффективной работы медицинского персонала в созданы все условия. Имеется медицинский блок, который состоит из кабинета медицинской сестры, процедурного кабинета. Все кабинеты оснащены современной мебелью, необходимым оборудованием и медикаментозными с</w:t>
      </w:r>
      <w:r w:rsidR="001852A8">
        <w:t>редствами</w:t>
      </w:r>
      <w:r w:rsidRPr="007E361A">
        <w:t xml:space="preserve">.  Порядок организации медицинской работы позволяет  оптимизировать управление медицинской деятельностью,  обеспечивает необходимые условия для осуществления медицинской работы,  существенно повышает  эффективность медицинского обслуживания воспитанников. </w:t>
      </w:r>
    </w:p>
    <w:p w:rsidR="009A0D8D" w:rsidRPr="007E361A" w:rsidRDefault="009A0D8D" w:rsidP="001852A8">
      <w:pPr>
        <w:pStyle w:val="a3"/>
        <w:tabs>
          <w:tab w:val="left" w:pos="0"/>
        </w:tabs>
        <w:spacing w:after="0" w:line="360" w:lineRule="auto"/>
        <w:ind w:firstLine="539"/>
        <w:jc w:val="both"/>
      </w:pPr>
      <w:r w:rsidRPr="007E361A">
        <w:t>Медицинский персонал осуществляе</w:t>
      </w:r>
      <w:r w:rsidR="00EA45C5" w:rsidRPr="007E361A">
        <w:t>т профилактические меры по снижению заболеваемости у детей</w:t>
      </w:r>
      <w:r w:rsidRPr="007E361A">
        <w:t>:</w:t>
      </w:r>
    </w:p>
    <w:p w:rsidR="009A0D8D" w:rsidRPr="007E361A" w:rsidRDefault="009A0D8D" w:rsidP="001852A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>комплексную диагностику и исследование состояния здоровья детей специалистами</w:t>
      </w:r>
      <w:r w:rsidR="00EA45C5"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детской поликлиники</w:t>
      </w:r>
      <w:r w:rsidRPr="007E36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A0D8D" w:rsidRPr="007E361A" w:rsidRDefault="009A0D8D" w:rsidP="001852A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регулярный осмотр детей </w:t>
      </w:r>
      <w:r w:rsidR="007E361A"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врачом-педиатром, </w:t>
      </w:r>
      <w:r w:rsidRPr="007E361A">
        <w:rPr>
          <w:rFonts w:ascii="Times New Roman" w:hAnsi="Times New Roman" w:cs="Times New Roman"/>
          <w:sz w:val="28"/>
          <w:szCs w:val="28"/>
          <w:lang w:eastAsia="ru-RU"/>
        </w:rPr>
        <w:t>медицинской сестрой;</w:t>
      </w:r>
    </w:p>
    <w:p w:rsidR="009A0D8D" w:rsidRPr="007E361A" w:rsidRDefault="009A0D8D" w:rsidP="001852A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>осмотр детей специалистами для выявления и диагностики нарушения опорно-двигательного аппарата (осанка, плоскостопие);</w:t>
      </w:r>
    </w:p>
    <w:p w:rsidR="007E361A" w:rsidRPr="007E361A" w:rsidRDefault="009A0D8D" w:rsidP="001852A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профилактическую вакцинацию </w:t>
      </w:r>
      <w:proofErr w:type="gramStart"/>
      <w:r w:rsidR="007E361A" w:rsidRPr="007E361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E361A" w:rsidRPr="007E36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A0D8D" w:rsidRPr="007E361A" w:rsidRDefault="007E361A" w:rsidP="001852A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профилактическую вакцинацию </w:t>
      </w:r>
      <w:r w:rsidR="009A0D8D" w:rsidRPr="007E361A"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9A0D8D" w:rsidRPr="007E36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A0D8D" w:rsidRPr="007E361A" w:rsidRDefault="009A0D8D" w:rsidP="001852A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</w:rPr>
        <w:t xml:space="preserve">использование фитонцидов (чеснока и лука); </w:t>
      </w:r>
    </w:p>
    <w:p w:rsidR="009A0D8D" w:rsidRPr="007E361A" w:rsidRDefault="009A0D8D" w:rsidP="001852A8">
      <w:pPr>
        <w:numPr>
          <w:ilvl w:val="0"/>
          <w:numId w:val="1"/>
        </w:numPr>
        <w:tabs>
          <w:tab w:val="clear" w:pos="720"/>
          <w:tab w:val="left" w:pos="426"/>
        </w:tabs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</w:rPr>
        <w:t>кварцевание групп</w:t>
      </w:r>
      <w:r w:rsidR="007E361A" w:rsidRPr="007E361A">
        <w:rPr>
          <w:rFonts w:ascii="Times New Roman" w:hAnsi="Times New Roman" w:cs="Times New Roman"/>
          <w:sz w:val="28"/>
          <w:szCs w:val="28"/>
        </w:rPr>
        <w:t xml:space="preserve">, применение </w:t>
      </w:r>
      <w:proofErr w:type="spellStart"/>
      <w:r w:rsidR="007E361A" w:rsidRPr="007E361A">
        <w:rPr>
          <w:rFonts w:ascii="Times New Roman" w:hAnsi="Times New Roman" w:cs="Times New Roman"/>
          <w:sz w:val="28"/>
          <w:szCs w:val="28"/>
        </w:rPr>
        <w:t>рэциркуляторов</w:t>
      </w:r>
      <w:proofErr w:type="spellEnd"/>
      <w:r w:rsidR="007E361A" w:rsidRPr="007E361A">
        <w:rPr>
          <w:rFonts w:ascii="Times New Roman" w:hAnsi="Times New Roman" w:cs="Times New Roman"/>
          <w:sz w:val="28"/>
          <w:szCs w:val="28"/>
        </w:rPr>
        <w:t xml:space="preserve"> в группах и холлах здания.</w:t>
      </w:r>
    </w:p>
    <w:p w:rsidR="00EA45C5" w:rsidRPr="007E361A" w:rsidRDefault="00EA45C5" w:rsidP="001852A8">
      <w:pPr>
        <w:pStyle w:val="a3"/>
        <w:tabs>
          <w:tab w:val="left" w:pos="0"/>
        </w:tabs>
        <w:spacing w:after="0" w:line="360" w:lineRule="auto"/>
        <w:jc w:val="both"/>
      </w:pPr>
      <w:proofErr w:type="gramStart"/>
      <w:r w:rsidRPr="007E361A">
        <w:t xml:space="preserve">Деятельность по сохранению и укреплению здоровья обучающихся </w:t>
      </w:r>
      <w:r w:rsidRPr="007E361A">
        <w:lastRenderedPageBreak/>
        <w:t xml:space="preserve">осуществляется с учетом индивидуальных особенностей детей, путем оптимизации режима дня (все виды режима разработаны на основании требований Сан </w:t>
      </w:r>
      <w:proofErr w:type="spellStart"/>
      <w:r w:rsidRPr="007E361A">
        <w:t>ПиН</w:t>
      </w:r>
      <w:proofErr w:type="spellEnd"/>
      <w:r w:rsidRPr="007E361A">
        <w:t xml:space="preserve">), организации рациональной двигательной активности, закаливающих мероприятий, обеспечения условий для успешной адаптации ребенка к детскому саду; формирование у детей и  родителей мотивации к здоровому образу жизни. </w:t>
      </w:r>
      <w:proofErr w:type="gramEnd"/>
    </w:p>
    <w:p w:rsidR="00F63887" w:rsidRPr="007E361A" w:rsidRDefault="00F63887" w:rsidP="001852A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организуют работу по рациональной организации двигательной </w:t>
      </w:r>
      <w:r w:rsidR="007E361A" w:rsidRPr="007E361A">
        <w:rPr>
          <w:rFonts w:ascii="Times New Roman" w:hAnsi="Times New Roman" w:cs="Times New Roman"/>
          <w:sz w:val="28"/>
          <w:szCs w:val="28"/>
          <w:lang w:eastAsia="ru-RU"/>
        </w:rPr>
        <w:t>активности</w:t>
      </w:r>
      <w:r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включающую:</w:t>
      </w:r>
    </w:p>
    <w:p w:rsidR="00F63887" w:rsidRPr="007E361A" w:rsidRDefault="00F63887" w:rsidP="001852A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>физкультурны</w:t>
      </w:r>
      <w:r w:rsidR="00EA45C5"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7E361A">
        <w:rPr>
          <w:rFonts w:ascii="Times New Roman" w:hAnsi="Times New Roman" w:cs="Times New Roman"/>
          <w:sz w:val="28"/>
          <w:szCs w:val="28"/>
          <w:lang w:eastAsia="ru-RU"/>
        </w:rPr>
        <w:t>заняти</w:t>
      </w:r>
      <w:r w:rsidR="00EA45C5" w:rsidRPr="007E361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E36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3887" w:rsidRPr="007E361A" w:rsidRDefault="00F63887" w:rsidP="001852A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>праздники и развлечения;</w:t>
      </w:r>
    </w:p>
    <w:p w:rsidR="00F63887" w:rsidRPr="007E361A" w:rsidRDefault="00F63887" w:rsidP="001852A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>ритмическую гимнастику;</w:t>
      </w:r>
    </w:p>
    <w:p w:rsidR="00F63887" w:rsidRPr="007E361A" w:rsidRDefault="00F63887" w:rsidP="001852A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>гимнастику после сна</w:t>
      </w:r>
      <w:r w:rsidR="00EA45C5" w:rsidRPr="007E361A">
        <w:rPr>
          <w:rFonts w:ascii="Times New Roman" w:hAnsi="Times New Roman" w:cs="Times New Roman"/>
          <w:sz w:val="28"/>
          <w:szCs w:val="28"/>
          <w:lang w:eastAsia="ru-RU"/>
        </w:rPr>
        <w:t>, закаливающие мероприятия</w:t>
      </w:r>
      <w:r w:rsidRPr="007E36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3887" w:rsidRPr="007E361A" w:rsidRDefault="00F63887" w:rsidP="001852A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1A">
        <w:rPr>
          <w:rFonts w:ascii="Times New Roman" w:hAnsi="Times New Roman" w:cs="Times New Roman"/>
          <w:sz w:val="28"/>
          <w:szCs w:val="28"/>
          <w:lang w:eastAsia="ru-RU"/>
        </w:rPr>
        <w:t>ежедневный режим прогулок</w:t>
      </w:r>
      <w:r w:rsidR="007E361A" w:rsidRPr="007E361A"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7E361A" w:rsidRPr="007E361A" w:rsidRDefault="007E361A" w:rsidP="001852A8">
      <w:pPr>
        <w:pStyle w:val="a3"/>
        <w:tabs>
          <w:tab w:val="left" w:pos="1080"/>
        </w:tabs>
        <w:spacing w:after="0" w:line="360" w:lineRule="auto"/>
        <w:ind w:firstLine="540"/>
        <w:jc w:val="both"/>
      </w:pPr>
      <w:r w:rsidRPr="007E361A">
        <w:t>Таким образом</w:t>
      </w:r>
      <w:r w:rsidR="00694CD1">
        <w:t>,</w:t>
      </w:r>
      <w:r w:rsidRPr="007E361A">
        <w:t xml:space="preserve"> условия для охраны здоровья </w:t>
      </w:r>
      <w:proofErr w:type="gramStart"/>
      <w:r w:rsidRPr="007E361A">
        <w:t>обучающихся</w:t>
      </w:r>
      <w:proofErr w:type="gramEnd"/>
      <w:r w:rsidRPr="007E361A">
        <w:t xml:space="preserve"> </w:t>
      </w:r>
      <w:r w:rsidR="001F178E" w:rsidRPr="007E361A">
        <w:t>в МДОАУ «Де</w:t>
      </w:r>
      <w:r w:rsidR="00D2556C">
        <w:t>тский сад № 2</w:t>
      </w:r>
      <w:bookmarkStart w:id="0" w:name="_GoBack"/>
      <w:bookmarkEnd w:id="0"/>
      <w:r w:rsidR="001F178E" w:rsidRPr="007E361A">
        <w:t>» соответствуют санитарно-эпидемиоло</w:t>
      </w:r>
      <w:r w:rsidRPr="007E361A">
        <w:t>г</w:t>
      </w:r>
      <w:r w:rsidR="001F178E" w:rsidRPr="007E361A">
        <w:t>ическим требованиям к требованиям к устройству, содержанию и организации режима работы.</w:t>
      </w:r>
    </w:p>
    <w:p w:rsidR="006A0C90" w:rsidRPr="007E361A" w:rsidRDefault="006A0C90" w:rsidP="0018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8E" w:rsidRDefault="001F178E" w:rsidP="0018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78E" w:rsidRPr="009A0D8D" w:rsidRDefault="001F178E" w:rsidP="0018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178E" w:rsidRPr="009A0D8D" w:rsidSect="006A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ABB"/>
    <w:multiLevelType w:val="hybridMultilevel"/>
    <w:tmpl w:val="B83C8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5A36F3"/>
    <w:multiLevelType w:val="multilevel"/>
    <w:tmpl w:val="A4FA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70340"/>
    <w:multiLevelType w:val="multilevel"/>
    <w:tmpl w:val="9C7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36148"/>
    <w:multiLevelType w:val="hybridMultilevel"/>
    <w:tmpl w:val="85544CF0"/>
    <w:lvl w:ilvl="0" w:tplc="1948561A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45FE7"/>
    <w:multiLevelType w:val="hybridMultilevel"/>
    <w:tmpl w:val="B89E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10DB"/>
    <w:multiLevelType w:val="multilevel"/>
    <w:tmpl w:val="AA22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87"/>
    <w:rsid w:val="001852A8"/>
    <w:rsid w:val="001F178E"/>
    <w:rsid w:val="00220F79"/>
    <w:rsid w:val="002479DB"/>
    <w:rsid w:val="00274BD5"/>
    <w:rsid w:val="00324DC1"/>
    <w:rsid w:val="00347C1E"/>
    <w:rsid w:val="004E1890"/>
    <w:rsid w:val="00614BC8"/>
    <w:rsid w:val="00694CD1"/>
    <w:rsid w:val="006A0C90"/>
    <w:rsid w:val="00730D73"/>
    <w:rsid w:val="007D11F2"/>
    <w:rsid w:val="007E361A"/>
    <w:rsid w:val="00814BB3"/>
    <w:rsid w:val="009A0D8D"/>
    <w:rsid w:val="00AF1DAE"/>
    <w:rsid w:val="00D2556C"/>
    <w:rsid w:val="00DA4095"/>
    <w:rsid w:val="00E30A3D"/>
    <w:rsid w:val="00EA45C5"/>
    <w:rsid w:val="00F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887"/>
    <w:pPr>
      <w:widowControl w:val="0"/>
      <w:autoSpaceDE w:val="0"/>
      <w:autoSpaceDN w:val="0"/>
      <w:adjustRightInd w:val="0"/>
      <w:spacing w:after="120" w:line="256" w:lineRule="auto"/>
      <w:ind w:firstLine="58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638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63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887"/>
    <w:pPr>
      <w:widowControl w:val="0"/>
      <w:autoSpaceDE w:val="0"/>
      <w:autoSpaceDN w:val="0"/>
      <w:adjustRightInd w:val="0"/>
      <w:spacing w:after="120" w:line="256" w:lineRule="auto"/>
      <w:ind w:firstLine="58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638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63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мдоау4</dc:creator>
  <cp:lastModifiedBy>User</cp:lastModifiedBy>
  <cp:revision>4</cp:revision>
  <cp:lastPrinted>2016-12-11T09:22:00Z</cp:lastPrinted>
  <dcterms:created xsi:type="dcterms:W3CDTF">2017-09-05T09:37:00Z</dcterms:created>
  <dcterms:modified xsi:type="dcterms:W3CDTF">2018-04-06T11:03:00Z</dcterms:modified>
</cp:coreProperties>
</file>