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F" w:rsidRDefault="003712F1" w:rsidP="003712F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3712F1">
        <w:rPr>
          <w:rFonts w:ascii="Times New Roman" w:hAnsi="Times New Roman" w:cs="Times New Roman"/>
          <w:b/>
          <w:color w:val="FF0000"/>
          <w:sz w:val="32"/>
          <w:szCs w:val="32"/>
        </w:rPr>
        <w:t>Условия питания обучающихся (воспитанников), в том числе приспособленных для детей-инвалидов и детей с ограниченными возможностями здоровья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12F1">
        <w:rPr>
          <w:rFonts w:ascii="Times New Roman" w:hAnsi="Times New Roman" w:cs="Times New Roman"/>
          <w:sz w:val="28"/>
          <w:szCs w:val="28"/>
        </w:rPr>
        <w:t>дним из факторов, обеспечивающих гармоничный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>рост, полноценное физическое и нервное  развитие  детского  организма,  устойчивость  к  действию  инфекций  и  других неблагоприятных воздействий окружающей среды является организация рационального питания в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Основными принципами питания в детском саду являются: 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-обеспечение достаточного поступления всех питательных веществ; </w:t>
      </w:r>
    </w:p>
    <w:p w:rsidR="003712F1" w:rsidRDefault="003712F1" w:rsidP="003712F1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-соблюдение режима питания;                               </w:t>
      </w:r>
    </w:p>
    <w:p w:rsidR="003712F1" w:rsidRDefault="003712F1" w:rsidP="003712F1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12F1">
        <w:rPr>
          <w:rFonts w:ascii="Times New Roman" w:hAnsi="Times New Roman" w:cs="Times New Roman"/>
          <w:sz w:val="28"/>
          <w:szCs w:val="28"/>
        </w:rPr>
        <w:t>-выполнение правил технологии приготовления блюд.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Питание в детском саду с 01.01.2019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муниципального контракта на оказание услуг по организации общественного питания с ООО «КШП «Подросток».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ООО «КШП «Подросток» составлено 10-дневное меню, разработанное с учетом  физиологических потребностей детей в калорийности и пищевых веществах. Также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Питание  организовано пятиразовое,  в  соответствии  с  примерным  цикличным  меню  и  технологией приготовления пищи.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Проводится витаминизация 3-го блюда. Натуральные нормы питания колеблются в пределах от 90 до 100% .                                    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              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 завтрак  -5%,  обед  35%,  полдник  15%,  ужин  25%.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Важно  правильное  распределение различных продуктов в течение суток. В течение года между завтраком и обедом дети получают соки, фрукты.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lastRenderedPageBreak/>
        <w:t>В еженедельный рацион питания включены фрукты, овощи, мясо, рыба и творог.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2F1">
        <w:rPr>
          <w:rFonts w:ascii="Times New Roman" w:hAnsi="Times New Roman" w:cs="Times New Roman"/>
          <w:sz w:val="28"/>
          <w:szCs w:val="28"/>
        </w:rPr>
        <w:t xml:space="preserve">питания  ребенка  раннего  и  дошкольного  возраста  большое  значение  имеет соблюдение определенного режима, что обеспечивает лучшее сохранение аппетита.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Выдача готовой пищи с пищеблока и прием пищи в группе осуществляется </w:t>
      </w:r>
      <w:proofErr w:type="gramStart"/>
      <w:r w:rsidRPr="003712F1">
        <w:rPr>
          <w:rFonts w:ascii="Times New Roman" w:hAnsi="Times New Roman" w:cs="Times New Roman"/>
          <w:sz w:val="28"/>
          <w:szCs w:val="28"/>
        </w:rPr>
        <w:t>согласно режима</w:t>
      </w:r>
      <w:proofErr w:type="gramEnd"/>
      <w:r w:rsidRPr="003712F1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Перед раздачей пищи в группы </w:t>
      </w:r>
      <w:proofErr w:type="spellStart"/>
      <w:r w:rsidRPr="003712F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3712F1">
        <w:rPr>
          <w:rFonts w:ascii="Times New Roman" w:hAnsi="Times New Roman" w:cs="Times New Roman"/>
          <w:sz w:val="28"/>
          <w:szCs w:val="28"/>
        </w:rPr>
        <w:t xml:space="preserve"> комиссия снимает пробу. Ежедневно проверяется качество поставляемых продуктов, осуществляется </w:t>
      </w:r>
      <w:proofErr w:type="gramStart"/>
      <w:r w:rsidRPr="00371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2F1">
        <w:rPr>
          <w:rFonts w:ascii="Times New Roman" w:hAnsi="Times New Roman" w:cs="Times New Roman"/>
          <w:sz w:val="28"/>
          <w:szCs w:val="28"/>
        </w:rPr>
        <w:t xml:space="preserve"> сроками реализации и правильностью их хранения. 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 xml:space="preserve">Для правильной организации питания детей большое значение имеет создание благоприятной и эмоциональной и окружающей обстановке в группе. </w:t>
      </w:r>
    </w:p>
    <w:p w:rsidR="003712F1" w:rsidRDefault="003712F1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F1">
        <w:rPr>
          <w:rFonts w:ascii="Times New Roman" w:hAnsi="Times New Roman" w:cs="Times New Roman"/>
          <w:sz w:val="28"/>
          <w:szCs w:val="28"/>
        </w:rPr>
        <w:t>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C71A34" w:rsidRDefault="00C71A34" w:rsidP="003712F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7F56154" wp14:editId="3BA38CC3">
            <wp:simplePos x="0" y="0"/>
            <wp:positionH relativeFrom="column">
              <wp:posOffset>3489837</wp:posOffset>
            </wp:positionH>
            <wp:positionV relativeFrom="paragraph">
              <wp:posOffset>2323465</wp:posOffset>
            </wp:positionV>
            <wp:extent cx="2105025" cy="2538095"/>
            <wp:effectExtent l="0" t="0" r="9525" b="0"/>
            <wp:wrapNone/>
            <wp:docPr id="4" name="Рисунок 4" descr="D:\С рабочего стола\фотографии\20190124_12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стола\фотографии\20190124_12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8" t="25976" r="2429" b="31239"/>
                    <a:stretch/>
                  </pic:blipFill>
                  <pic:spPr bwMode="auto">
                    <a:xfrm>
                      <a:off x="0" y="0"/>
                      <a:ext cx="2105025" cy="253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751AB092" wp14:editId="1BF4C34F">
            <wp:simplePos x="0" y="0"/>
            <wp:positionH relativeFrom="column">
              <wp:posOffset>3042920</wp:posOffset>
            </wp:positionH>
            <wp:positionV relativeFrom="paragraph">
              <wp:posOffset>821690</wp:posOffset>
            </wp:positionV>
            <wp:extent cx="2912110" cy="1638300"/>
            <wp:effectExtent l="0" t="0" r="2540" b="0"/>
            <wp:wrapNone/>
            <wp:docPr id="2" name="Рисунок 2" descr="D:\С рабочего стола\Фото-кухня, группы\20171013_12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Фото-кухня, группы\20171013_125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BFDA9F" wp14:editId="1932F9FA">
            <wp:simplePos x="0" y="0"/>
            <wp:positionH relativeFrom="column">
              <wp:posOffset>-524510</wp:posOffset>
            </wp:positionH>
            <wp:positionV relativeFrom="paragraph">
              <wp:posOffset>1166495</wp:posOffset>
            </wp:positionV>
            <wp:extent cx="3381375" cy="2658110"/>
            <wp:effectExtent l="0" t="0" r="9525" b="8890"/>
            <wp:wrapNone/>
            <wp:docPr id="1" name="Рисунок 1" descr="D:\С рабочего стола\Фото-печать\20190124_10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Фото-печать\20190124_100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2F1" w:rsidRPr="003712F1">
        <w:rPr>
          <w:rFonts w:ascii="Times New Roman" w:hAnsi="Times New Roman" w:cs="Times New Roman"/>
          <w:sz w:val="28"/>
          <w:szCs w:val="28"/>
        </w:rPr>
        <w:t>В детском саду организован питьевой режим, используется кипяченная питьевая вода. Питание детей в детском саду организовано в соответствии с требованиями</w:t>
      </w:r>
      <w:r w:rsidR="003712F1">
        <w:rPr>
          <w:rFonts w:ascii="Times New Roman" w:hAnsi="Times New Roman" w:cs="Times New Roman"/>
          <w:sz w:val="28"/>
          <w:szCs w:val="28"/>
        </w:rPr>
        <w:t xml:space="preserve"> </w:t>
      </w:r>
      <w:r w:rsidR="003712F1" w:rsidRPr="003712F1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СанПиН 2.4.1.3049-13.</w:t>
      </w:r>
      <w:r w:rsidR="003712F1" w:rsidRPr="003712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P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C71A34" w:rsidRDefault="00C71A34" w:rsidP="00C71A34">
      <w:pPr>
        <w:rPr>
          <w:rFonts w:ascii="Times New Roman" w:hAnsi="Times New Roman" w:cs="Times New Roman"/>
          <w:sz w:val="28"/>
          <w:szCs w:val="28"/>
        </w:rPr>
      </w:pPr>
    </w:p>
    <w:p w:rsidR="003712F1" w:rsidRDefault="003712F1" w:rsidP="00C71A34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C71A34" w:rsidRDefault="00C71A34" w:rsidP="00C71A34">
      <w:pPr>
        <w:tabs>
          <w:tab w:val="left" w:pos="1755"/>
        </w:tabs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C71A34">
        <w:rPr>
          <w:rFonts w:ascii="Times New Roman" w:hAnsi="Times New Roman" w:cs="Times New Roman"/>
          <w:color w:val="C00000"/>
          <w:sz w:val="32"/>
          <w:szCs w:val="32"/>
        </w:rPr>
        <w:lastRenderedPageBreak/>
        <w:t>Условия охраны здоровья обучающихся (воспитанников), в том числе приспособленных для детей-инвалидов и детей с ограниченными возможностями здоровья</w:t>
      </w:r>
    </w:p>
    <w:p w:rsidR="00C71A34" w:rsidRDefault="00C71A34" w:rsidP="00C71A3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1A34">
        <w:rPr>
          <w:rFonts w:ascii="Times New Roman" w:hAnsi="Times New Roman" w:cs="Times New Roman"/>
          <w:sz w:val="28"/>
          <w:szCs w:val="28"/>
        </w:rPr>
        <w:t>Охрана и укрепление здоровья детей, всестороннее физическое развитие, закаливание организма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34">
        <w:rPr>
          <w:rFonts w:ascii="Times New Roman" w:hAnsi="Times New Roman" w:cs="Times New Roman"/>
          <w:sz w:val="28"/>
          <w:szCs w:val="28"/>
        </w:rPr>
        <w:t>одно из ведущих направлений деятельности учреждения. В детском саду созданы благоприятные условия для реализации данного направления. Имеется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34">
        <w:rPr>
          <w:rFonts w:ascii="Times New Roman" w:hAnsi="Times New Roman" w:cs="Times New Roman"/>
          <w:sz w:val="28"/>
          <w:szCs w:val="28"/>
        </w:rPr>
        <w:t>зал, спортивная площадка, уголки здоровья и физкультурные уголки в каждой возрастной группе, оснащены всем необходимым оборудованием для развития двигательной активности детей, профилактики плоскостопия, нарушения осанки.</w:t>
      </w:r>
    </w:p>
    <w:p w:rsidR="00C71A34" w:rsidRDefault="00C71A34" w:rsidP="00C71A3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71A34">
        <w:rPr>
          <w:rFonts w:ascii="Times New Roman" w:hAnsi="Times New Roman" w:cs="Times New Roman"/>
          <w:sz w:val="28"/>
          <w:szCs w:val="28"/>
        </w:rPr>
        <w:t xml:space="preserve">В группах имеется </w:t>
      </w:r>
      <w:proofErr w:type="spellStart"/>
      <w:r w:rsidRPr="00C71A34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C71A34">
        <w:rPr>
          <w:rFonts w:ascii="Times New Roman" w:hAnsi="Times New Roman" w:cs="Times New Roman"/>
          <w:sz w:val="28"/>
          <w:szCs w:val="28"/>
        </w:rPr>
        <w:t xml:space="preserve"> оборудование (массажные мячи, бактерицидные лампы). В здании детского сада на 1 этаже располагается медицинский кабинет: площадь медицинского кабинета -8,5кв.м., процедурного-6кв.м., изолятора-5,2кв.м. </w:t>
      </w:r>
    </w:p>
    <w:p w:rsidR="00C71A34" w:rsidRDefault="00C71A34" w:rsidP="00C71A3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1A34">
        <w:rPr>
          <w:rFonts w:ascii="Times New Roman" w:hAnsi="Times New Roman" w:cs="Times New Roman"/>
          <w:sz w:val="28"/>
          <w:szCs w:val="28"/>
        </w:rPr>
        <w:t xml:space="preserve">Медицинский кабинет оборудован в соответствии с СанПиН. Все оборудование медицинского кабинета передано в безвозмездное пользование ГБУЗ«ББСМП» </w:t>
      </w:r>
      <w:proofErr w:type="spellStart"/>
      <w:r w:rsidRPr="00C71A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1A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71A34">
        <w:rPr>
          <w:rFonts w:ascii="Times New Roman" w:hAnsi="Times New Roman" w:cs="Times New Roman"/>
          <w:sz w:val="28"/>
          <w:szCs w:val="28"/>
        </w:rPr>
        <w:t>узулука</w:t>
      </w:r>
      <w:proofErr w:type="spellEnd"/>
      <w:r w:rsidRPr="00C71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A34" w:rsidRPr="00C71A34" w:rsidRDefault="00581CCC" w:rsidP="00C71A3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8C18C12" wp14:editId="34279663">
            <wp:simplePos x="0" y="0"/>
            <wp:positionH relativeFrom="column">
              <wp:posOffset>2971800</wp:posOffset>
            </wp:positionH>
            <wp:positionV relativeFrom="paragraph">
              <wp:posOffset>2182495</wp:posOffset>
            </wp:positionV>
            <wp:extent cx="2762250" cy="3035935"/>
            <wp:effectExtent l="0" t="0" r="0" b="0"/>
            <wp:wrapNone/>
            <wp:docPr id="6" name="Рисунок 6" descr="D:\С рабочего стола\Фото-безопасность\20200121_11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 рабочего стола\Фото-безопасность\20200121_112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9"/>
                    <a:stretch/>
                  </pic:blipFill>
                  <pic:spPr bwMode="auto">
                    <a:xfrm>
                      <a:off x="0" y="0"/>
                      <a:ext cx="2762250" cy="303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966A6CE" wp14:editId="4219F465">
            <wp:simplePos x="0" y="0"/>
            <wp:positionH relativeFrom="column">
              <wp:posOffset>-285750</wp:posOffset>
            </wp:positionH>
            <wp:positionV relativeFrom="paragraph">
              <wp:posOffset>2141855</wp:posOffset>
            </wp:positionV>
            <wp:extent cx="2895600" cy="3067050"/>
            <wp:effectExtent l="0" t="0" r="0" b="0"/>
            <wp:wrapNone/>
            <wp:docPr id="5" name="Рисунок 5" descr="D:\С рабочего стола\Фото-безопасность\20200121_1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рабочего стола\Фото-безопасность\20200121_112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34">
        <w:rPr>
          <w:rFonts w:ascii="Times New Roman" w:hAnsi="Times New Roman" w:cs="Times New Roman"/>
          <w:sz w:val="28"/>
          <w:szCs w:val="28"/>
        </w:rPr>
        <w:tab/>
      </w:r>
      <w:r w:rsidR="00C71A34">
        <w:rPr>
          <w:rFonts w:ascii="Times New Roman" w:hAnsi="Times New Roman" w:cs="Times New Roman"/>
          <w:sz w:val="28"/>
          <w:szCs w:val="28"/>
        </w:rPr>
        <w:tab/>
      </w:r>
      <w:r w:rsidR="00C71A34" w:rsidRPr="00C71A34">
        <w:rPr>
          <w:rFonts w:ascii="Times New Roman" w:hAnsi="Times New Roman" w:cs="Times New Roman"/>
          <w:sz w:val="28"/>
          <w:szCs w:val="28"/>
        </w:rPr>
        <w:t>Медицинское обслуживание воспитанников осуществляется медицинским персоналом учреждения здравоохранения, на основании заключенного договора. На основании медицинских обследований детей узкими специалистами, опросов родителей, медицинским</w:t>
      </w:r>
      <w:r w:rsidR="00C71A34">
        <w:rPr>
          <w:rFonts w:ascii="Times New Roman" w:hAnsi="Times New Roman" w:cs="Times New Roman"/>
          <w:sz w:val="28"/>
          <w:szCs w:val="28"/>
        </w:rPr>
        <w:t xml:space="preserve"> </w:t>
      </w:r>
      <w:r w:rsidR="00C71A34" w:rsidRPr="00C71A34">
        <w:rPr>
          <w:rFonts w:ascii="Times New Roman" w:hAnsi="Times New Roman" w:cs="Times New Roman"/>
          <w:sz w:val="28"/>
          <w:szCs w:val="28"/>
        </w:rPr>
        <w:t xml:space="preserve">работником воспитанники определяются в группы здоровья, подготавливаются рекомендации для педагогов по проведению </w:t>
      </w:r>
      <w:proofErr w:type="spellStart"/>
      <w:r w:rsidR="00C71A34" w:rsidRPr="00C71A3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71A34" w:rsidRPr="00C71A34">
        <w:rPr>
          <w:rFonts w:ascii="Times New Roman" w:hAnsi="Times New Roman" w:cs="Times New Roman"/>
          <w:sz w:val="28"/>
          <w:szCs w:val="28"/>
        </w:rPr>
        <w:t xml:space="preserve"> -</w:t>
      </w:r>
      <w:r w:rsidR="00C71A34">
        <w:rPr>
          <w:rFonts w:ascii="Times New Roman" w:hAnsi="Times New Roman" w:cs="Times New Roman"/>
          <w:sz w:val="28"/>
          <w:szCs w:val="28"/>
        </w:rPr>
        <w:t xml:space="preserve"> </w:t>
      </w:r>
      <w:r w:rsidR="00C71A34" w:rsidRPr="00C71A34">
        <w:rPr>
          <w:rFonts w:ascii="Times New Roman" w:hAnsi="Times New Roman" w:cs="Times New Roman"/>
          <w:sz w:val="28"/>
          <w:szCs w:val="28"/>
        </w:rPr>
        <w:t>оздоровительной работы. Регулярно воспитателями проводится анкетирование родителей по различным вопросам (о состоянии</w:t>
      </w:r>
      <w:r w:rsidR="00C71A34">
        <w:rPr>
          <w:rFonts w:ascii="Times New Roman" w:hAnsi="Times New Roman" w:cs="Times New Roman"/>
          <w:sz w:val="28"/>
          <w:szCs w:val="28"/>
        </w:rPr>
        <w:t xml:space="preserve"> </w:t>
      </w:r>
      <w:r w:rsidR="00C71A34" w:rsidRPr="00C71A34">
        <w:rPr>
          <w:rFonts w:ascii="Times New Roman" w:hAnsi="Times New Roman" w:cs="Times New Roman"/>
          <w:sz w:val="28"/>
          <w:szCs w:val="28"/>
        </w:rPr>
        <w:t>здоровья детей, формах взаимодействия детского сада и семьи по снижению заболеваемости и др.).</w:t>
      </w:r>
      <w:r w:rsidRPr="00581C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C71A34" w:rsidRPr="00C71A34" w:rsidSect="003712F1">
      <w:footerReference w:type="default" r:id="rId12"/>
      <w:pgSz w:w="11906" w:h="16838"/>
      <w:pgMar w:top="1134" w:right="850" w:bottom="1134" w:left="156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0A" w:rsidRDefault="00514B0A" w:rsidP="00C71A34">
      <w:pPr>
        <w:spacing w:after="0" w:line="240" w:lineRule="auto"/>
      </w:pPr>
      <w:r>
        <w:separator/>
      </w:r>
    </w:p>
  </w:endnote>
  <w:endnote w:type="continuationSeparator" w:id="0">
    <w:p w:rsidR="00514B0A" w:rsidRDefault="00514B0A" w:rsidP="00C7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34" w:rsidRDefault="00C71A34">
    <w:pPr>
      <w:pStyle w:val="a7"/>
    </w:pPr>
  </w:p>
  <w:p w:rsidR="00C71A34" w:rsidRDefault="00C71A34">
    <w:pPr>
      <w:pStyle w:val="a7"/>
    </w:pPr>
  </w:p>
  <w:p w:rsidR="00C71A34" w:rsidRDefault="00C71A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0A" w:rsidRDefault="00514B0A" w:rsidP="00C71A34">
      <w:pPr>
        <w:spacing w:after="0" w:line="240" w:lineRule="auto"/>
      </w:pPr>
      <w:r>
        <w:separator/>
      </w:r>
    </w:p>
  </w:footnote>
  <w:footnote w:type="continuationSeparator" w:id="0">
    <w:p w:rsidR="00514B0A" w:rsidRDefault="00514B0A" w:rsidP="00C7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C1"/>
    <w:rsid w:val="002220C1"/>
    <w:rsid w:val="003712F1"/>
    <w:rsid w:val="00514B0A"/>
    <w:rsid w:val="00581CCC"/>
    <w:rsid w:val="006F6EFF"/>
    <w:rsid w:val="00C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A34"/>
  </w:style>
  <w:style w:type="paragraph" w:styleId="a7">
    <w:name w:val="footer"/>
    <w:basedOn w:val="a"/>
    <w:link w:val="a8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A34"/>
  </w:style>
  <w:style w:type="paragraph" w:styleId="a7">
    <w:name w:val="footer"/>
    <w:basedOn w:val="a"/>
    <w:link w:val="a8"/>
    <w:uiPriority w:val="99"/>
    <w:unhideWhenUsed/>
    <w:rsid w:val="00C7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2020-01-27T19:03:00Z</dcterms:created>
  <dcterms:modified xsi:type="dcterms:W3CDTF">2020-01-27T19:03:00Z</dcterms:modified>
</cp:coreProperties>
</file>